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6397" w14:textId="02ECDE90" w:rsidR="00D47E87" w:rsidRDefault="00D47E87">
      <w:r w:rsidRPr="00D47E87">
        <w:rPr>
          <w:b/>
          <w:sz w:val="24"/>
        </w:rPr>
        <w:t xml:space="preserve">Program rozvoje venkova pomohl </w:t>
      </w:r>
      <w:r w:rsidR="004E315A">
        <w:rPr>
          <w:b/>
          <w:sz w:val="24"/>
        </w:rPr>
        <w:t>modernizovat ZŠ a MŠ Dešenice</w:t>
      </w:r>
    </w:p>
    <w:p w14:paraId="0F944BDC" w14:textId="1E4A58C0" w:rsidR="00D47E87" w:rsidRDefault="00D47E87"/>
    <w:p w14:paraId="472EECA5" w14:textId="06C4260A" w:rsidR="008B3BBB" w:rsidRDefault="002679D4"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0B47F247" wp14:editId="194683D4">
            <wp:simplePos x="0" y="0"/>
            <wp:positionH relativeFrom="column">
              <wp:posOffset>-43760</wp:posOffset>
            </wp:positionH>
            <wp:positionV relativeFrom="paragraph">
              <wp:posOffset>4327012</wp:posOffset>
            </wp:positionV>
            <wp:extent cx="3093396" cy="2320722"/>
            <wp:effectExtent l="0" t="0" r="5715" b="3810"/>
            <wp:wrapNone/>
            <wp:docPr id="269312879" name="Obrázek 2" descr="Obsah obrázku venku, obloha, tráv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12879" name="Obrázek 2" descr="Obsah obrázku venku, obloha, tráva, strom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32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577F41C2" wp14:editId="62B48F28">
            <wp:simplePos x="0" y="0"/>
            <wp:positionH relativeFrom="column">
              <wp:posOffset>3050837</wp:posOffset>
            </wp:positionH>
            <wp:positionV relativeFrom="paragraph">
              <wp:posOffset>2021556</wp:posOffset>
            </wp:positionV>
            <wp:extent cx="3072497" cy="2305050"/>
            <wp:effectExtent l="0" t="0" r="1270" b="0"/>
            <wp:wrapNone/>
            <wp:docPr id="347272669" name="Obrázek 1" descr="Obsah obrázku venku, tráva, dětské hřiště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72669" name="Obrázek 1" descr="Obsah obrázku venku, tráva, dětské hřiště, strom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62" cy="231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2C77B06B" wp14:editId="717C22FC">
            <wp:simplePos x="0" y="0"/>
            <wp:positionH relativeFrom="column">
              <wp:posOffset>-43761</wp:posOffset>
            </wp:positionH>
            <wp:positionV relativeFrom="paragraph">
              <wp:posOffset>2021556</wp:posOffset>
            </wp:positionV>
            <wp:extent cx="3073047" cy="2305456"/>
            <wp:effectExtent l="0" t="0" r="635" b="6350"/>
            <wp:wrapNone/>
            <wp:docPr id="490766050" name="Obrázek 3" descr="Obsah obrázku nábytek, zeď, židle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66050" name="Obrázek 3" descr="Obsah obrázku nábytek, zeď, židle, interiér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614" cy="232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E87" w:rsidRPr="00D47E8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3958D8" wp14:editId="4C0C7FDB">
            <wp:simplePos x="0" y="0"/>
            <wp:positionH relativeFrom="margin">
              <wp:posOffset>-48638</wp:posOffset>
            </wp:positionH>
            <wp:positionV relativeFrom="paragraph">
              <wp:posOffset>742747</wp:posOffset>
            </wp:positionV>
            <wp:extent cx="5994045" cy="1419225"/>
            <wp:effectExtent l="0" t="0" r="6985" b="0"/>
            <wp:wrapNone/>
            <wp:docPr id="3" name="Obrázek 3" descr="C:\Users\tajemnik\AppData\Local\Microsoft\Windows\INetCache\Content.Outlook\LMQ3IVWZ\loga_PRV SDH Desenice_zpravod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jemnik\AppData\Local\Microsoft\Windows\INetCache\Content.Outlook\LMQ3IVWZ\loga_PRV SDH Desenice_zpravoda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0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FDC">
        <w:t>Projekt „</w:t>
      </w:r>
      <w:r w:rsidR="004E315A">
        <w:t>Modernizace ZŠ a MŠ Dešenice</w:t>
      </w:r>
      <w:r w:rsidR="00732FDC">
        <w:t xml:space="preserve">“ byl realizován prostřednictvím SCLLD MAS </w:t>
      </w:r>
      <w:proofErr w:type="spellStart"/>
      <w:r w:rsidR="00732FDC">
        <w:t>Ekoregion</w:t>
      </w:r>
      <w:proofErr w:type="spellEnd"/>
      <w:r w:rsidR="00732FDC">
        <w:t xml:space="preserve"> Úhlava na období </w:t>
      </w:r>
      <w:r w:rsidR="000D07C9">
        <w:t>2014–2020</w:t>
      </w:r>
      <w:r w:rsidR="00732FDC">
        <w:t xml:space="preserve">. Díky podpoře </w:t>
      </w:r>
      <w:r w:rsidR="00D47E87">
        <w:t xml:space="preserve">Evropské unie v rámci Programu rozvoje venkova </w:t>
      </w:r>
      <w:r w:rsidR="000D07C9">
        <w:t>byly pořízeny herní prvky pro ZŠ a MŠ, vybavení školní jídelny a byla modernizována školní kuchyně</w:t>
      </w:r>
      <w:r w:rsidR="00D47E87">
        <w:t>.</w:t>
      </w:r>
      <w:r w:rsidR="002E50D9">
        <w:t xml:space="preserve"> Děti tak mohou využívat například nové houpačky či kolotoč a obědy </w:t>
      </w:r>
      <w:r w:rsidR="000C6EFF">
        <w:t>pro ně se připravují v novém konvektomatu a elektrické pánvi</w:t>
      </w:r>
      <w:r w:rsidR="002E50D9">
        <w:t>.</w:t>
      </w:r>
      <w:r w:rsidR="00D47E87">
        <w:t xml:space="preserve"> Realizace projektu probíhala od ledna do </w:t>
      </w:r>
      <w:r w:rsidR="000D07C9">
        <w:t>června</w:t>
      </w:r>
      <w:r w:rsidR="00D47E87">
        <w:t xml:space="preserve"> 2023.</w:t>
      </w:r>
    </w:p>
    <w:sectPr w:rsidR="008B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87"/>
    <w:rsid w:val="000C6EFF"/>
    <w:rsid w:val="000D07C9"/>
    <w:rsid w:val="002679D4"/>
    <w:rsid w:val="002E50D9"/>
    <w:rsid w:val="004E315A"/>
    <w:rsid w:val="00732FDC"/>
    <w:rsid w:val="008B3BBB"/>
    <w:rsid w:val="00A6104E"/>
    <w:rsid w:val="00D47E87"/>
    <w:rsid w:val="00F3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D2E9"/>
  <w15:chartTrackingRefBased/>
  <w15:docId w15:val="{DA987092-F48C-452F-B39D-FB02C61B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Yvona Suchanova</cp:lastModifiedBy>
  <cp:revision>2</cp:revision>
  <dcterms:created xsi:type="dcterms:W3CDTF">2023-06-16T08:16:00Z</dcterms:created>
  <dcterms:modified xsi:type="dcterms:W3CDTF">2023-06-16T08:16:00Z</dcterms:modified>
</cp:coreProperties>
</file>