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6F39" w14:textId="3B8876B8" w:rsidR="000F39E7" w:rsidRPr="0079528E" w:rsidRDefault="0079528E" w:rsidP="0079528E">
      <w:pPr>
        <w:jc w:val="center"/>
        <w:rPr>
          <w:rFonts w:ascii="Gill Sans Ultra Bold" w:hAnsi="Gill Sans Ultra Bold"/>
          <w:b/>
          <w:bCs/>
          <w:color w:val="FF0000"/>
          <w:sz w:val="200"/>
          <w:szCs w:val="200"/>
        </w:rPr>
      </w:pPr>
      <w:r w:rsidRPr="0079528E">
        <w:rPr>
          <w:rFonts w:ascii="Gill Sans Ultra Bold" w:hAnsi="Gill Sans Ultra Bold"/>
          <w:b/>
          <w:bCs/>
          <w:color w:val="FF0000"/>
          <w:sz w:val="200"/>
          <w:szCs w:val="200"/>
        </w:rPr>
        <w:t>MDD</w:t>
      </w:r>
    </w:p>
    <w:p w14:paraId="41617194" w14:textId="79E6D24E" w:rsidR="0079528E" w:rsidRPr="0079528E" w:rsidRDefault="0079528E" w:rsidP="0079528E">
      <w:pPr>
        <w:jc w:val="center"/>
        <w:rPr>
          <w:rFonts w:ascii="Gill Sans Ultra Bold" w:hAnsi="Gill Sans Ultra Bold"/>
          <w:b/>
          <w:bCs/>
          <w:color w:val="FF0000"/>
          <w:sz w:val="144"/>
          <w:szCs w:val="144"/>
        </w:rPr>
      </w:pPr>
      <w:r>
        <w:rPr>
          <w:noProof/>
          <w:sz w:val="56"/>
          <w:szCs w:val="56"/>
        </w:rPr>
        <w:drawing>
          <wp:inline distT="0" distB="0" distL="0" distR="0" wp14:anchorId="5C74766C" wp14:editId="271EE58F">
            <wp:extent cx="5810400" cy="3254400"/>
            <wp:effectExtent l="0" t="0" r="0" b="3175"/>
            <wp:docPr id="671419983" name="Obrázek 1" descr="Ať žijí duchové! - iVysílání | Česká telev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ť žijí duchové! - iVysílání | Česká televiz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400" cy="32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DF26A" w14:textId="2F19D214" w:rsidR="0079528E" w:rsidRPr="0079528E" w:rsidRDefault="0079528E" w:rsidP="0079528E">
      <w:pPr>
        <w:jc w:val="center"/>
        <w:rPr>
          <w:b/>
          <w:bCs/>
          <w:color w:val="00B050"/>
          <w:sz w:val="72"/>
          <w:szCs w:val="72"/>
        </w:rPr>
      </w:pPr>
      <w:r w:rsidRPr="0079528E">
        <w:rPr>
          <w:b/>
          <w:bCs/>
          <w:color w:val="00B050"/>
          <w:sz w:val="72"/>
          <w:szCs w:val="72"/>
        </w:rPr>
        <w:t>PÁTEK 02. 06. 2023 OD 15.00</w:t>
      </w:r>
    </w:p>
    <w:p w14:paraId="376FDD9A" w14:textId="1810A16A" w:rsidR="0079528E" w:rsidRDefault="0079528E" w:rsidP="0079528E">
      <w:pPr>
        <w:jc w:val="center"/>
        <w:rPr>
          <w:sz w:val="56"/>
          <w:szCs w:val="56"/>
        </w:rPr>
      </w:pPr>
      <w:r w:rsidRPr="0079528E">
        <w:rPr>
          <w:b/>
          <w:bCs/>
          <w:color w:val="00B050"/>
          <w:sz w:val="72"/>
          <w:szCs w:val="72"/>
        </w:rPr>
        <w:t>NA NÁDVOŘÍ TVRZE</w:t>
      </w:r>
    </w:p>
    <w:p w14:paraId="1764895D" w14:textId="7F26E2DC" w:rsidR="0079528E" w:rsidRPr="0079528E" w:rsidRDefault="0079528E" w:rsidP="0079528E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4FA47A5D" wp14:editId="4F6B3BC2">
            <wp:extent cx="3464767" cy="2468857"/>
            <wp:effectExtent l="0" t="0" r="2540" b="8255"/>
            <wp:docPr id="302913181" name="Obrázek 2" descr="Ať žijí duchové! | Hrad | Filmová míst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ť žijí duchové! | Hrad | Filmová místa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172" cy="249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46A8" w14:textId="77777777" w:rsidR="0079528E" w:rsidRPr="0079528E" w:rsidRDefault="0079528E">
      <w:pPr>
        <w:rPr>
          <w:sz w:val="56"/>
          <w:szCs w:val="56"/>
        </w:rPr>
      </w:pPr>
    </w:p>
    <w:sectPr w:rsidR="0079528E" w:rsidRPr="0079528E" w:rsidSect="007952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8E"/>
    <w:rsid w:val="000F39E7"/>
    <w:rsid w:val="007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1B1F"/>
  <w15:chartTrackingRefBased/>
  <w15:docId w15:val="{521915BA-A3F4-463C-A84E-D5BA9F0E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Suchanova</dc:creator>
  <cp:keywords/>
  <dc:description/>
  <cp:lastModifiedBy>Yvona Suchanova</cp:lastModifiedBy>
  <cp:revision>1</cp:revision>
  <cp:lastPrinted>2023-05-29T05:24:00Z</cp:lastPrinted>
  <dcterms:created xsi:type="dcterms:W3CDTF">2023-05-29T05:18:00Z</dcterms:created>
  <dcterms:modified xsi:type="dcterms:W3CDTF">2023-05-29T05:25:00Z</dcterms:modified>
</cp:coreProperties>
</file>